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51A" w:rsidRDefault="00AA73CB" w:rsidP="00AA73CB">
      <w:pPr>
        <w:jc w:val="center"/>
        <w:rPr>
          <w:b/>
          <w:sz w:val="36"/>
          <w:szCs w:val="36"/>
        </w:rPr>
      </w:pPr>
      <w:r w:rsidRPr="00723659">
        <w:rPr>
          <w:b/>
          <w:sz w:val="36"/>
          <w:szCs w:val="36"/>
        </w:rPr>
        <w:t xml:space="preserve">GUS </w:t>
      </w:r>
      <w:r w:rsidR="00E10FF4">
        <w:rPr>
          <w:b/>
          <w:sz w:val="36"/>
          <w:szCs w:val="36"/>
        </w:rPr>
        <w:t>Overview</w:t>
      </w:r>
      <w:r w:rsidRPr="00723659">
        <w:rPr>
          <w:b/>
          <w:sz w:val="36"/>
          <w:szCs w:val="36"/>
        </w:rPr>
        <w:t xml:space="preserve">: </w:t>
      </w:r>
      <w:r w:rsidR="00B1363A">
        <w:rPr>
          <w:b/>
          <w:sz w:val="36"/>
          <w:szCs w:val="36"/>
        </w:rPr>
        <w:t>Staff and Faculty</w:t>
      </w:r>
      <w:r w:rsidRPr="00723659">
        <w:rPr>
          <w:b/>
          <w:sz w:val="36"/>
          <w:szCs w:val="36"/>
        </w:rPr>
        <w:t xml:space="preserve"> </w:t>
      </w:r>
      <w:r w:rsidR="00E10FF4">
        <w:rPr>
          <w:b/>
          <w:sz w:val="36"/>
          <w:szCs w:val="36"/>
        </w:rPr>
        <w:t>Users</w:t>
      </w:r>
    </w:p>
    <w:p w:rsidR="002036F4" w:rsidRPr="002036F4" w:rsidRDefault="002036F4" w:rsidP="00AA73CB">
      <w:pPr>
        <w:jc w:val="center"/>
        <w:rPr>
          <w:i/>
          <w:sz w:val="28"/>
          <w:szCs w:val="28"/>
        </w:rPr>
      </w:pPr>
      <w:r>
        <w:rPr>
          <w:i/>
          <w:sz w:val="28"/>
          <w:szCs w:val="28"/>
        </w:rPr>
        <w:t>Student Records, Transfer Credit and Academic Advising</w:t>
      </w:r>
    </w:p>
    <w:p w:rsidR="00E64FF6" w:rsidRDefault="00E64FF6" w:rsidP="00AA73CB">
      <w:pPr>
        <w:rPr>
          <w:sz w:val="24"/>
          <w:szCs w:val="24"/>
        </w:rPr>
      </w:pPr>
    </w:p>
    <w:p w:rsidR="00AA73CB" w:rsidRDefault="00AA73CB" w:rsidP="00AA73CB">
      <w:pPr>
        <w:rPr>
          <w:sz w:val="24"/>
          <w:szCs w:val="24"/>
        </w:rPr>
      </w:pPr>
      <w:bookmarkStart w:id="0" w:name="_GoBack"/>
      <w:bookmarkEnd w:id="0"/>
      <w:r w:rsidRPr="00723659">
        <w:rPr>
          <w:sz w:val="24"/>
          <w:szCs w:val="24"/>
        </w:rPr>
        <w:t xml:space="preserve">Welcome to the new Gateway for UAMS Students (GUS), </w:t>
      </w:r>
      <w:r w:rsidR="00B1363A">
        <w:rPr>
          <w:sz w:val="24"/>
          <w:szCs w:val="24"/>
        </w:rPr>
        <w:t xml:space="preserve">the consolidated student information system for student admission, enrollment, accounting, financial aid and more. </w:t>
      </w:r>
      <w:r w:rsidRPr="00723659">
        <w:rPr>
          <w:sz w:val="24"/>
          <w:szCs w:val="24"/>
        </w:rPr>
        <w:t xml:space="preserve">Beginning with the </w:t>
      </w:r>
      <w:proofErr w:type="gramStart"/>
      <w:r w:rsidRPr="00723659">
        <w:rPr>
          <w:sz w:val="24"/>
          <w:szCs w:val="24"/>
        </w:rPr>
        <w:t>Fall</w:t>
      </w:r>
      <w:proofErr w:type="gramEnd"/>
      <w:r w:rsidRPr="00723659">
        <w:rPr>
          <w:sz w:val="24"/>
          <w:szCs w:val="24"/>
        </w:rPr>
        <w:t xml:space="preserve"> 2016 semester, most UAMS students will self-enroll for coursework using GUS. Students in the Colleges of Medicine and Pharmacy will still register for coursework through previous </w:t>
      </w:r>
      <w:r w:rsidR="00B938BE">
        <w:rPr>
          <w:sz w:val="24"/>
          <w:szCs w:val="24"/>
        </w:rPr>
        <w:t>systems. This document provides a general overview of the system, including screenshots for the most common sections</w:t>
      </w:r>
      <w:r w:rsidR="002036F4">
        <w:rPr>
          <w:sz w:val="24"/>
          <w:szCs w:val="24"/>
        </w:rPr>
        <w:t xml:space="preserve"> for users with student records, transfer credit or academic advising access. Training for admissions, student financials and financial aid is not included in this document.</w:t>
      </w:r>
    </w:p>
    <w:p w:rsidR="00B1363A" w:rsidRDefault="00B1363A" w:rsidP="00AA73CB">
      <w:pPr>
        <w:rPr>
          <w:sz w:val="24"/>
          <w:szCs w:val="24"/>
        </w:rPr>
      </w:pPr>
    </w:p>
    <w:p w:rsidR="00B1363A" w:rsidRDefault="002036F4" w:rsidP="009F66A5">
      <w:pPr>
        <w:pBdr>
          <w:top w:val="single" w:sz="4" w:space="1" w:color="auto"/>
          <w:left w:val="single" w:sz="4" w:space="4" w:color="auto"/>
          <w:bottom w:val="single" w:sz="4" w:space="1" w:color="auto"/>
          <w:right w:val="single" w:sz="4" w:space="4" w:color="auto"/>
        </w:pBdr>
        <w:shd w:val="clear" w:color="auto" w:fill="FBD4B4" w:themeFill="accent6" w:themeFillTint="66"/>
        <w:rPr>
          <w:b/>
          <w:sz w:val="24"/>
          <w:szCs w:val="24"/>
        </w:rPr>
      </w:pPr>
      <w:r>
        <w:rPr>
          <w:b/>
          <w:sz w:val="24"/>
          <w:szCs w:val="24"/>
        </w:rPr>
        <w:t>GUS Security</w:t>
      </w:r>
    </w:p>
    <w:p w:rsidR="00B1363A" w:rsidRPr="00B1363A" w:rsidRDefault="00B1363A" w:rsidP="00AA73CB">
      <w:pPr>
        <w:rPr>
          <w:sz w:val="24"/>
          <w:szCs w:val="24"/>
        </w:rPr>
      </w:pPr>
      <w:r>
        <w:rPr>
          <w:sz w:val="24"/>
          <w:szCs w:val="24"/>
        </w:rPr>
        <w:t xml:space="preserve">Access to GUS is limited to UAMS faculty and staff with specific job responsibilities requiring access to student academic records or financial information. Training is required for all faculty and staff users. Visit </w:t>
      </w:r>
      <w:hyperlink r:id="rId8" w:history="1">
        <w:r w:rsidRPr="00CA32DB">
          <w:rPr>
            <w:rStyle w:val="Hyperlink"/>
            <w:sz w:val="24"/>
            <w:szCs w:val="24"/>
          </w:rPr>
          <w:t>http://gusinfo.uams.edu</w:t>
        </w:r>
      </w:hyperlink>
      <w:r>
        <w:rPr>
          <w:sz w:val="24"/>
          <w:szCs w:val="24"/>
        </w:rPr>
        <w:t xml:space="preserve"> for a detailed list of training opportunities. GUS users may have access to confidential student information. </w:t>
      </w:r>
      <w:r w:rsidR="00D73FE9">
        <w:rPr>
          <w:sz w:val="24"/>
          <w:szCs w:val="24"/>
        </w:rPr>
        <w:t>GUS users</w:t>
      </w:r>
      <w:r>
        <w:rPr>
          <w:sz w:val="24"/>
          <w:szCs w:val="24"/>
        </w:rPr>
        <w:t xml:space="preserve"> may encounter confidential student information, and agree to be bound by all applicable privacy requirements. GUS is for official UAMS use only; any other use is strictly prohibited and can result in </w:t>
      </w:r>
      <w:r w:rsidR="00D73FE9">
        <w:rPr>
          <w:sz w:val="24"/>
          <w:szCs w:val="24"/>
        </w:rPr>
        <w:t>disciplinary action. By logging into GUS, users agree that they understand these guidelines and agree to be bound by applicable UAMS policies regarding access to confidential data.</w:t>
      </w:r>
    </w:p>
    <w:p w:rsidR="00AA73CB" w:rsidRPr="00723659" w:rsidRDefault="00AA73CB" w:rsidP="00AA73CB">
      <w:pPr>
        <w:rPr>
          <w:sz w:val="24"/>
          <w:szCs w:val="24"/>
        </w:rPr>
      </w:pPr>
    </w:p>
    <w:p w:rsidR="00AA73CB" w:rsidRPr="00723659" w:rsidRDefault="002C1988" w:rsidP="002C1988">
      <w:pPr>
        <w:pBdr>
          <w:top w:val="single" w:sz="4" w:space="1" w:color="auto"/>
          <w:left w:val="single" w:sz="4" w:space="4" w:color="auto"/>
          <w:bottom w:val="single" w:sz="4" w:space="1" w:color="auto"/>
          <w:right w:val="single" w:sz="4" w:space="4" w:color="auto"/>
        </w:pBdr>
        <w:shd w:val="clear" w:color="auto" w:fill="C2D69B" w:themeFill="accent3" w:themeFillTint="99"/>
        <w:rPr>
          <w:b/>
          <w:sz w:val="24"/>
          <w:szCs w:val="24"/>
        </w:rPr>
      </w:pPr>
      <w:r>
        <w:rPr>
          <w:b/>
          <w:sz w:val="24"/>
          <w:szCs w:val="24"/>
        </w:rPr>
        <w:t>GUS Homepage</w:t>
      </w:r>
    </w:p>
    <w:p w:rsidR="00334DA7" w:rsidRPr="00723659" w:rsidRDefault="00334DA7" w:rsidP="00AA73CB">
      <w:pPr>
        <w:rPr>
          <w:sz w:val="24"/>
          <w:szCs w:val="24"/>
        </w:rPr>
      </w:pPr>
      <w:r w:rsidRPr="00723659">
        <w:rPr>
          <w:sz w:val="24"/>
          <w:szCs w:val="24"/>
        </w:rPr>
        <w:t xml:space="preserve">GUS is online at </w:t>
      </w:r>
      <w:hyperlink r:id="rId9" w:history="1">
        <w:r w:rsidRPr="00723659">
          <w:rPr>
            <w:rStyle w:val="Hyperlink"/>
            <w:sz w:val="24"/>
            <w:szCs w:val="24"/>
          </w:rPr>
          <w:t>https://gus.uams.edu</w:t>
        </w:r>
      </w:hyperlink>
      <w:r w:rsidRPr="00723659">
        <w:rPr>
          <w:sz w:val="24"/>
          <w:szCs w:val="24"/>
        </w:rPr>
        <w:t>. Log in using your UAMS Domain user ID and password (the same login credentials used for your UAMS email).</w:t>
      </w:r>
    </w:p>
    <w:p w:rsidR="007538D5" w:rsidRPr="00723659" w:rsidRDefault="007538D5" w:rsidP="00AA73CB">
      <w:pPr>
        <w:rPr>
          <w:sz w:val="24"/>
          <w:szCs w:val="24"/>
        </w:rPr>
      </w:pPr>
      <w:r w:rsidRPr="00723659">
        <w:rPr>
          <w:noProof/>
          <w:sz w:val="24"/>
          <w:szCs w:val="24"/>
        </w:rPr>
        <w:drawing>
          <wp:inline distT="0" distB="0" distL="0" distR="0" wp14:anchorId="5302514A" wp14:editId="1AF57900">
            <wp:extent cx="4521898" cy="3209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24272" cy="3210977"/>
                    </a:xfrm>
                    <a:prstGeom prst="rect">
                      <a:avLst/>
                    </a:prstGeom>
                  </pic:spPr>
                </pic:pic>
              </a:graphicData>
            </a:graphic>
          </wp:inline>
        </w:drawing>
      </w:r>
    </w:p>
    <w:p w:rsidR="00723659" w:rsidRDefault="00723659">
      <w:pPr>
        <w:rPr>
          <w:sz w:val="24"/>
          <w:szCs w:val="24"/>
        </w:rPr>
      </w:pPr>
      <w:r>
        <w:rPr>
          <w:sz w:val="24"/>
          <w:szCs w:val="24"/>
        </w:rPr>
        <w:br w:type="page"/>
      </w:r>
    </w:p>
    <w:p w:rsidR="002C1988" w:rsidRDefault="007538D5" w:rsidP="002C1988">
      <w:pPr>
        <w:rPr>
          <w:sz w:val="24"/>
          <w:szCs w:val="24"/>
        </w:rPr>
      </w:pPr>
      <w:r w:rsidRPr="00723659">
        <w:rPr>
          <w:sz w:val="24"/>
          <w:szCs w:val="24"/>
        </w:rPr>
        <w:lastRenderedPageBreak/>
        <w:t xml:space="preserve">Once you have successfully logged in, you’ll arrive at the general </w:t>
      </w:r>
      <w:r w:rsidR="00B938BE">
        <w:rPr>
          <w:sz w:val="24"/>
          <w:szCs w:val="24"/>
        </w:rPr>
        <w:t>homepage</w:t>
      </w:r>
      <w:r w:rsidR="002C1988">
        <w:rPr>
          <w:sz w:val="24"/>
          <w:szCs w:val="24"/>
        </w:rPr>
        <w:t>. Remember, you can always click the “home” link in the upper right-hand corner</w:t>
      </w:r>
      <w:r w:rsidR="00B938BE">
        <w:rPr>
          <w:sz w:val="24"/>
          <w:szCs w:val="24"/>
        </w:rPr>
        <w:t xml:space="preserve"> of any </w:t>
      </w:r>
      <w:r w:rsidR="00405DFE">
        <w:rPr>
          <w:sz w:val="24"/>
          <w:szCs w:val="24"/>
        </w:rPr>
        <w:t xml:space="preserve">“red-banner” </w:t>
      </w:r>
      <w:r w:rsidR="00B938BE">
        <w:rPr>
          <w:sz w:val="24"/>
          <w:szCs w:val="24"/>
        </w:rPr>
        <w:t>page</w:t>
      </w:r>
      <w:r w:rsidR="002C1988">
        <w:rPr>
          <w:sz w:val="24"/>
          <w:szCs w:val="24"/>
        </w:rPr>
        <w:t xml:space="preserve"> to get back to</w:t>
      </w:r>
      <w:r w:rsidR="00B938BE">
        <w:rPr>
          <w:sz w:val="24"/>
          <w:szCs w:val="24"/>
        </w:rPr>
        <w:t xml:space="preserve"> the home</w:t>
      </w:r>
      <w:r w:rsidR="002C1988">
        <w:rPr>
          <w:sz w:val="24"/>
          <w:szCs w:val="24"/>
        </w:rPr>
        <w:t>page:</w:t>
      </w:r>
    </w:p>
    <w:p w:rsidR="00D73FE9" w:rsidRPr="00D73FE9" w:rsidRDefault="00405DFE" w:rsidP="00AA73CB">
      <w:pPr>
        <w:rPr>
          <w:b/>
          <w:noProof/>
          <w:sz w:val="24"/>
          <w:szCs w:val="24"/>
        </w:rPr>
      </w:pPr>
      <w:r>
        <w:rPr>
          <w:noProof/>
        </w:rPr>
        <w:drawing>
          <wp:inline distT="0" distB="0" distL="0" distR="0" wp14:anchorId="480F435F" wp14:editId="4EDE84E9">
            <wp:extent cx="5943600" cy="3015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15615"/>
                    </a:xfrm>
                    <a:prstGeom prst="rect">
                      <a:avLst/>
                    </a:prstGeom>
                  </pic:spPr>
                </pic:pic>
              </a:graphicData>
            </a:graphic>
          </wp:inline>
        </w:drawing>
      </w:r>
    </w:p>
    <w:p w:rsidR="002C1988" w:rsidRPr="00ED0BCD" w:rsidRDefault="002C1988" w:rsidP="00466701">
      <w:pPr>
        <w:pBdr>
          <w:top w:val="single" w:sz="4" w:space="1" w:color="auto"/>
          <w:left w:val="single" w:sz="4" w:space="4" w:color="auto"/>
          <w:bottom w:val="single" w:sz="4" w:space="1" w:color="auto"/>
          <w:right w:val="single" w:sz="4" w:space="4" w:color="auto"/>
        </w:pBdr>
        <w:shd w:val="clear" w:color="auto" w:fill="FABF8F" w:themeFill="accent6" w:themeFillTint="99"/>
        <w:ind w:left="720"/>
        <w:rPr>
          <w:sz w:val="20"/>
          <w:szCs w:val="20"/>
        </w:rPr>
      </w:pPr>
      <w:r w:rsidRPr="00ED0BCD">
        <w:rPr>
          <w:b/>
          <w:sz w:val="20"/>
          <w:szCs w:val="20"/>
        </w:rPr>
        <w:t>NOTE</w:t>
      </w:r>
      <w:r w:rsidR="00ED0BCD">
        <w:rPr>
          <w:b/>
          <w:sz w:val="20"/>
          <w:szCs w:val="20"/>
        </w:rPr>
        <w:t xml:space="preserve"> 1</w:t>
      </w:r>
      <w:r w:rsidRPr="00ED0BCD">
        <w:rPr>
          <w:b/>
          <w:sz w:val="20"/>
          <w:szCs w:val="20"/>
        </w:rPr>
        <w:t xml:space="preserve">: </w:t>
      </w:r>
      <w:r w:rsidRPr="00ED0BCD">
        <w:rPr>
          <w:sz w:val="20"/>
          <w:szCs w:val="20"/>
        </w:rPr>
        <w:t>The screenshot above shows options that may not be available to all users. Please see the descriptions below for more information about what you will be able to see on your homepage.</w:t>
      </w:r>
    </w:p>
    <w:p w:rsidR="00033E5F" w:rsidRDefault="00033E5F" w:rsidP="00AA73CB">
      <w:pPr>
        <w:rPr>
          <w:sz w:val="24"/>
          <w:szCs w:val="24"/>
        </w:rPr>
      </w:pPr>
    </w:p>
    <w:p w:rsidR="00ED0BCD" w:rsidRPr="00572021" w:rsidRDefault="00ED0BCD" w:rsidP="00ED0BCD">
      <w:pPr>
        <w:pBdr>
          <w:top w:val="single" w:sz="4" w:space="1" w:color="auto"/>
          <w:left w:val="single" w:sz="4" w:space="4" w:color="auto"/>
          <w:bottom w:val="single" w:sz="4" w:space="1" w:color="auto"/>
          <w:right w:val="single" w:sz="4" w:space="4" w:color="auto"/>
        </w:pBdr>
        <w:shd w:val="clear" w:color="auto" w:fill="FABF8F" w:themeFill="accent6" w:themeFillTint="99"/>
        <w:ind w:left="720"/>
        <w:rPr>
          <w:sz w:val="20"/>
          <w:szCs w:val="20"/>
        </w:rPr>
      </w:pPr>
      <w:r w:rsidRPr="00572021">
        <w:rPr>
          <w:b/>
          <w:sz w:val="20"/>
          <w:szCs w:val="20"/>
        </w:rPr>
        <w:t xml:space="preserve">NOTE 2: </w:t>
      </w:r>
      <w:r w:rsidRPr="00572021">
        <w:rPr>
          <w:sz w:val="20"/>
          <w:szCs w:val="20"/>
        </w:rPr>
        <w:t xml:space="preserve">After about 20 minutes of inactivity, you will be logged out of the system. For security reasons, it is </w:t>
      </w:r>
      <w:r w:rsidRPr="00572021">
        <w:rPr>
          <w:i/>
          <w:sz w:val="20"/>
          <w:szCs w:val="20"/>
        </w:rPr>
        <w:t>always</w:t>
      </w:r>
      <w:r w:rsidRPr="00572021">
        <w:rPr>
          <w:sz w:val="20"/>
          <w:szCs w:val="20"/>
        </w:rPr>
        <w:t xml:space="preserve"> good practice to log out of your session when complete. Do this by simply clicking the “Log Out” link in the upper right-hand portion of the page.</w:t>
      </w:r>
    </w:p>
    <w:p w:rsidR="00ED0BCD" w:rsidRPr="00723659" w:rsidRDefault="00ED0BCD" w:rsidP="00AA73CB">
      <w:pPr>
        <w:rPr>
          <w:sz w:val="24"/>
          <w:szCs w:val="24"/>
        </w:rPr>
      </w:pPr>
    </w:p>
    <w:p w:rsidR="00E10FF4" w:rsidRDefault="00405DFE" w:rsidP="002C1988">
      <w:pPr>
        <w:pBdr>
          <w:top w:val="single" w:sz="4" w:space="1" w:color="auto"/>
          <w:left w:val="single" w:sz="4" w:space="4" w:color="auto"/>
          <w:bottom w:val="single" w:sz="4" w:space="1" w:color="auto"/>
          <w:right w:val="single" w:sz="4" w:space="4" w:color="auto"/>
        </w:pBdr>
        <w:shd w:val="clear" w:color="auto" w:fill="C2D69B" w:themeFill="accent3" w:themeFillTint="99"/>
        <w:rPr>
          <w:b/>
          <w:sz w:val="24"/>
          <w:szCs w:val="24"/>
        </w:rPr>
      </w:pPr>
      <w:r>
        <w:rPr>
          <w:b/>
          <w:sz w:val="24"/>
          <w:szCs w:val="24"/>
        </w:rPr>
        <w:t>Faculty Quick Links</w:t>
      </w:r>
    </w:p>
    <w:p w:rsidR="00405DFE" w:rsidRPr="00405DFE" w:rsidRDefault="00405DFE" w:rsidP="00AA73CB">
      <w:pPr>
        <w:rPr>
          <w:sz w:val="24"/>
          <w:szCs w:val="24"/>
        </w:rPr>
      </w:pPr>
      <w:r>
        <w:rPr>
          <w:sz w:val="24"/>
          <w:szCs w:val="24"/>
        </w:rPr>
        <w:t>Faculty Quick Links provide access to your primar</w:t>
      </w:r>
      <w:r w:rsidR="002036F4">
        <w:rPr>
          <w:sz w:val="24"/>
          <w:szCs w:val="24"/>
        </w:rPr>
        <w:t>y</w:t>
      </w:r>
      <w:r>
        <w:rPr>
          <w:sz w:val="24"/>
          <w:szCs w:val="24"/>
        </w:rPr>
        <w:t xml:space="preserve"> faculty and academic advising functions, such as courses for which you are an instructor, class rosters, grade rosters and your faculty schedule. In addition, you have access to the Faculty Center and/or the Advisor Center, where additional information is available. </w:t>
      </w:r>
    </w:p>
    <w:p w:rsidR="00E10FF4" w:rsidRDefault="00405DFE" w:rsidP="00AA73CB">
      <w:pPr>
        <w:rPr>
          <w:b/>
          <w:sz w:val="24"/>
          <w:szCs w:val="24"/>
        </w:rPr>
      </w:pPr>
      <w:r>
        <w:rPr>
          <w:noProof/>
        </w:rPr>
        <w:drawing>
          <wp:inline distT="0" distB="0" distL="0" distR="0" wp14:anchorId="6DAA623E" wp14:editId="3C87D61E">
            <wp:extent cx="3152716" cy="16585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52333" cy="1658337"/>
                    </a:xfrm>
                    <a:prstGeom prst="rect">
                      <a:avLst/>
                    </a:prstGeom>
                  </pic:spPr>
                </pic:pic>
              </a:graphicData>
            </a:graphic>
          </wp:inline>
        </w:drawing>
      </w:r>
    </w:p>
    <w:p w:rsidR="002C1988" w:rsidRDefault="002C1988" w:rsidP="00AA73CB">
      <w:pPr>
        <w:rPr>
          <w:b/>
          <w:sz w:val="24"/>
          <w:szCs w:val="24"/>
        </w:rPr>
      </w:pPr>
    </w:p>
    <w:p w:rsidR="00E10FF4" w:rsidRDefault="00B938BE" w:rsidP="002C1988">
      <w:pPr>
        <w:pBdr>
          <w:top w:val="single" w:sz="4" w:space="1" w:color="auto"/>
          <w:left w:val="single" w:sz="4" w:space="4" w:color="auto"/>
          <w:bottom w:val="single" w:sz="4" w:space="1" w:color="auto"/>
          <w:right w:val="single" w:sz="4" w:space="4" w:color="auto"/>
        </w:pBdr>
        <w:shd w:val="clear" w:color="auto" w:fill="C2D69B" w:themeFill="accent3" w:themeFillTint="99"/>
        <w:rPr>
          <w:b/>
          <w:sz w:val="24"/>
          <w:szCs w:val="24"/>
        </w:rPr>
      </w:pPr>
      <w:r>
        <w:rPr>
          <w:b/>
          <w:sz w:val="24"/>
          <w:szCs w:val="24"/>
        </w:rPr>
        <w:t>Quick L</w:t>
      </w:r>
      <w:r w:rsidR="00E10FF4">
        <w:rPr>
          <w:b/>
          <w:sz w:val="24"/>
          <w:szCs w:val="24"/>
        </w:rPr>
        <w:t>inks</w:t>
      </w:r>
    </w:p>
    <w:p w:rsidR="002C1988" w:rsidRPr="002C1988" w:rsidRDefault="002C1988" w:rsidP="00AA73CB">
      <w:pPr>
        <w:rPr>
          <w:sz w:val="24"/>
          <w:szCs w:val="24"/>
        </w:rPr>
      </w:pPr>
      <w:r>
        <w:rPr>
          <w:sz w:val="24"/>
          <w:szCs w:val="24"/>
        </w:rPr>
        <w:t>The Quick Links section allows</w:t>
      </w:r>
      <w:r w:rsidR="00405DFE">
        <w:rPr>
          <w:sz w:val="24"/>
          <w:szCs w:val="24"/>
        </w:rPr>
        <w:t xml:space="preserve"> you to access your UAMS email as well as Blackboard.</w:t>
      </w:r>
    </w:p>
    <w:p w:rsidR="00E10FF4" w:rsidRDefault="00405DFE" w:rsidP="00AA73CB">
      <w:pPr>
        <w:rPr>
          <w:b/>
          <w:sz w:val="24"/>
          <w:szCs w:val="24"/>
        </w:rPr>
      </w:pPr>
      <w:r>
        <w:rPr>
          <w:noProof/>
        </w:rPr>
        <w:drawing>
          <wp:inline distT="0" distB="0" distL="0" distR="0" wp14:anchorId="3E06EEDD" wp14:editId="2B065A32">
            <wp:extent cx="3217984" cy="665966"/>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31465" cy="668756"/>
                    </a:xfrm>
                    <a:prstGeom prst="rect">
                      <a:avLst/>
                    </a:prstGeom>
                  </pic:spPr>
                </pic:pic>
              </a:graphicData>
            </a:graphic>
          </wp:inline>
        </w:drawing>
      </w:r>
    </w:p>
    <w:p w:rsidR="00EB6047" w:rsidRDefault="00EB6047" w:rsidP="00AA73CB">
      <w:pPr>
        <w:rPr>
          <w:b/>
          <w:sz w:val="24"/>
          <w:szCs w:val="24"/>
        </w:rPr>
      </w:pPr>
    </w:p>
    <w:p w:rsidR="00E10FF4" w:rsidRDefault="00405DFE" w:rsidP="00466701">
      <w:pPr>
        <w:pBdr>
          <w:top w:val="single" w:sz="4" w:space="1" w:color="auto"/>
          <w:left w:val="single" w:sz="4" w:space="4" w:color="auto"/>
          <w:bottom w:val="single" w:sz="4" w:space="1" w:color="auto"/>
          <w:right w:val="single" w:sz="4" w:space="4" w:color="auto"/>
        </w:pBdr>
        <w:shd w:val="clear" w:color="auto" w:fill="C2D69B" w:themeFill="accent3" w:themeFillTint="99"/>
        <w:rPr>
          <w:b/>
          <w:sz w:val="24"/>
          <w:szCs w:val="24"/>
        </w:rPr>
      </w:pPr>
      <w:r>
        <w:rPr>
          <w:b/>
          <w:sz w:val="24"/>
          <w:szCs w:val="24"/>
        </w:rPr>
        <w:t>Access to GUS</w:t>
      </w:r>
    </w:p>
    <w:p w:rsidR="00466701" w:rsidRPr="00466701" w:rsidRDefault="00405DFE" w:rsidP="00AA73CB">
      <w:pPr>
        <w:rPr>
          <w:sz w:val="24"/>
          <w:szCs w:val="24"/>
        </w:rPr>
      </w:pPr>
      <w:r>
        <w:rPr>
          <w:sz w:val="24"/>
          <w:szCs w:val="24"/>
        </w:rPr>
        <w:t xml:space="preserve">This link takes you into the deeper functions of GUS. </w:t>
      </w:r>
      <w:proofErr w:type="gramStart"/>
      <w:r>
        <w:rPr>
          <w:sz w:val="24"/>
          <w:szCs w:val="24"/>
        </w:rPr>
        <w:t>Beware,</w:t>
      </w:r>
      <w:proofErr w:type="gramEnd"/>
      <w:r>
        <w:rPr>
          <w:sz w:val="24"/>
          <w:szCs w:val="24"/>
        </w:rPr>
        <w:t xml:space="preserve"> however, once you enter this portion of the site, you are no longer in the “red banner” portal page. You’ll still have all of the same access, but navigations will look different. Learn more about this functionality in your training session.</w:t>
      </w:r>
    </w:p>
    <w:p w:rsidR="00E10FF4" w:rsidRDefault="00405DFE" w:rsidP="00AA73CB">
      <w:pPr>
        <w:rPr>
          <w:b/>
          <w:sz w:val="24"/>
          <w:szCs w:val="24"/>
        </w:rPr>
      </w:pPr>
      <w:r>
        <w:rPr>
          <w:noProof/>
        </w:rPr>
        <w:drawing>
          <wp:inline distT="0" distB="0" distL="0" distR="0" wp14:anchorId="655A7383" wp14:editId="75A067DF">
            <wp:extent cx="3231006" cy="39365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35978" cy="394258"/>
                    </a:xfrm>
                    <a:prstGeom prst="rect">
                      <a:avLst/>
                    </a:prstGeom>
                  </pic:spPr>
                </pic:pic>
              </a:graphicData>
            </a:graphic>
          </wp:inline>
        </w:drawing>
      </w:r>
    </w:p>
    <w:p w:rsidR="00466701" w:rsidRDefault="00466701" w:rsidP="00AA73CB">
      <w:pPr>
        <w:rPr>
          <w:b/>
          <w:sz w:val="24"/>
          <w:szCs w:val="24"/>
        </w:rPr>
      </w:pPr>
    </w:p>
    <w:p w:rsidR="00E10FF4" w:rsidRDefault="00E45294" w:rsidP="00466701">
      <w:pPr>
        <w:pBdr>
          <w:top w:val="single" w:sz="4" w:space="1" w:color="auto"/>
          <w:left w:val="single" w:sz="4" w:space="4" w:color="auto"/>
          <w:bottom w:val="single" w:sz="4" w:space="1" w:color="auto"/>
          <w:right w:val="single" w:sz="4" w:space="4" w:color="auto"/>
        </w:pBdr>
        <w:shd w:val="clear" w:color="auto" w:fill="C2D69B" w:themeFill="accent3" w:themeFillTint="99"/>
        <w:rPr>
          <w:b/>
          <w:sz w:val="24"/>
          <w:szCs w:val="24"/>
        </w:rPr>
      </w:pPr>
      <w:r>
        <w:rPr>
          <w:b/>
          <w:sz w:val="24"/>
          <w:szCs w:val="24"/>
        </w:rPr>
        <w:t>Staff Quick Links</w:t>
      </w:r>
    </w:p>
    <w:p w:rsidR="00E45294" w:rsidRDefault="00E45294" w:rsidP="00AA73CB">
      <w:pPr>
        <w:rPr>
          <w:sz w:val="24"/>
          <w:szCs w:val="24"/>
        </w:rPr>
      </w:pPr>
      <w:r>
        <w:rPr>
          <w:sz w:val="24"/>
          <w:szCs w:val="24"/>
        </w:rPr>
        <w:t>Staff Quick Links generally mirror the Quick Links section above, but not always. The Staff Quick Links section includes a link to SAP Employee Self Service, and other links may vary depending on your staff or faculty role.</w:t>
      </w:r>
    </w:p>
    <w:p w:rsidR="00E10FF4" w:rsidRDefault="00E45294" w:rsidP="00AA73CB">
      <w:pPr>
        <w:rPr>
          <w:sz w:val="24"/>
          <w:szCs w:val="24"/>
        </w:rPr>
      </w:pPr>
      <w:r>
        <w:rPr>
          <w:noProof/>
        </w:rPr>
        <w:drawing>
          <wp:inline distT="0" distB="0" distL="0" distR="0" wp14:anchorId="525C5C09" wp14:editId="0C552327">
            <wp:extent cx="3745428" cy="107266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50208" cy="1074031"/>
                    </a:xfrm>
                    <a:prstGeom prst="rect">
                      <a:avLst/>
                    </a:prstGeom>
                  </pic:spPr>
                </pic:pic>
              </a:graphicData>
            </a:graphic>
          </wp:inline>
        </w:drawing>
      </w:r>
    </w:p>
    <w:p w:rsidR="00E45294" w:rsidRDefault="00E45294" w:rsidP="00AA73CB">
      <w:pPr>
        <w:rPr>
          <w:sz w:val="24"/>
          <w:szCs w:val="24"/>
        </w:rPr>
      </w:pPr>
    </w:p>
    <w:p w:rsidR="00ED0BCD" w:rsidRPr="00723659" w:rsidRDefault="00ED0BCD" w:rsidP="00ED0BCD">
      <w:pPr>
        <w:pBdr>
          <w:top w:val="single" w:sz="4" w:space="1" w:color="auto"/>
          <w:left w:val="single" w:sz="4" w:space="4" w:color="auto"/>
          <w:bottom w:val="single" w:sz="4" w:space="1" w:color="auto"/>
          <w:right w:val="single" w:sz="4" w:space="4" w:color="auto"/>
        </w:pBdr>
        <w:shd w:val="clear" w:color="auto" w:fill="FBD4B4" w:themeFill="accent6" w:themeFillTint="66"/>
        <w:rPr>
          <w:b/>
          <w:sz w:val="24"/>
          <w:szCs w:val="24"/>
        </w:rPr>
      </w:pPr>
      <w:r>
        <w:rPr>
          <w:b/>
          <w:sz w:val="24"/>
          <w:szCs w:val="24"/>
        </w:rPr>
        <w:t xml:space="preserve">GUS </w:t>
      </w:r>
      <w:r>
        <w:rPr>
          <w:b/>
          <w:sz w:val="24"/>
          <w:szCs w:val="24"/>
        </w:rPr>
        <w:t>General Reminders and Helpful Hints</w:t>
      </w:r>
    </w:p>
    <w:p w:rsidR="00ED0BCD" w:rsidRDefault="00ED0BCD" w:rsidP="00ED0BCD">
      <w:pPr>
        <w:rPr>
          <w:sz w:val="24"/>
          <w:szCs w:val="24"/>
        </w:rPr>
      </w:pPr>
      <w:r>
        <w:rPr>
          <w:sz w:val="24"/>
          <w:szCs w:val="24"/>
        </w:rPr>
        <w:t xml:space="preserve">Access to GUS is restricted to users who have completed appropriate training. Training information is available at the </w:t>
      </w:r>
      <w:proofErr w:type="spellStart"/>
      <w:r>
        <w:rPr>
          <w:sz w:val="24"/>
          <w:szCs w:val="24"/>
        </w:rPr>
        <w:t>GUSInfo</w:t>
      </w:r>
      <w:proofErr w:type="spellEnd"/>
      <w:r>
        <w:rPr>
          <w:sz w:val="24"/>
          <w:szCs w:val="24"/>
        </w:rPr>
        <w:t xml:space="preserve"> website: </w:t>
      </w:r>
      <w:hyperlink r:id="rId16" w:history="1">
        <w:r w:rsidRPr="00CA32DB">
          <w:rPr>
            <w:rStyle w:val="Hyperlink"/>
            <w:sz w:val="24"/>
            <w:szCs w:val="24"/>
          </w:rPr>
          <w:t>http://gusinfo.uams.edu</w:t>
        </w:r>
      </w:hyperlink>
      <w:r>
        <w:rPr>
          <w:sz w:val="24"/>
          <w:szCs w:val="24"/>
        </w:rPr>
        <w:t>. RSVP is generally required. At the training</w:t>
      </w:r>
    </w:p>
    <w:p w:rsidR="00ED0BCD" w:rsidRDefault="00ED0BCD" w:rsidP="00AA73CB">
      <w:pPr>
        <w:rPr>
          <w:sz w:val="24"/>
          <w:szCs w:val="24"/>
        </w:rPr>
      </w:pPr>
    </w:p>
    <w:p w:rsidR="009F207C" w:rsidRPr="00723659" w:rsidRDefault="009F207C" w:rsidP="009F66A5">
      <w:pPr>
        <w:pBdr>
          <w:top w:val="single" w:sz="4" w:space="1" w:color="auto"/>
          <w:left w:val="single" w:sz="4" w:space="4" w:color="auto"/>
          <w:bottom w:val="single" w:sz="4" w:space="1" w:color="auto"/>
          <w:right w:val="single" w:sz="4" w:space="4" w:color="auto"/>
        </w:pBdr>
        <w:shd w:val="clear" w:color="auto" w:fill="FBD4B4" w:themeFill="accent6" w:themeFillTint="66"/>
        <w:rPr>
          <w:b/>
          <w:sz w:val="24"/>
          <w:szCs w:val="24"/>
        </w:rPr>
      </w:pPr>
      <w:r>
        <w:rPr>
          <w:b/>
          <w:sz w:val="24"/>
          <w:szCs w:val="24"/>
        </w:rPr>
        <w:t xml:space="preserve">GUS </w:t>
      </w:r>
      <w:r w:rsidR="00274050">
        <w:rPr>
          <w:b/>
          <w:sz w:val="24"/>
          <w:szCs w:val="24"/>
        </w:rPr>
        <w:t xml:space="preserve">Access &amp; </w:t>
      </w:r>
      <w:r>
        <w:rPr>
          <w:b/>
          <w:sz w:val="24"/>
          <w:szCs w:val="24"/>
        </w:rPr>
        <w:t>Training</w:t>
      </w:r>
    </w:p>
    <w:p w:rsidR="009F207C" w:rsidRDefault="00274050" w:rsidP="009F207C">
      <w:pPr>
        <w:rPr>
          <w:b/>
          <w:i/>
        </w:rPr>
      </w:pPr>
      <w:r>
        <w:rPr>
          <w:sz w:val="24"/>
          <w:szCs w:val="24"/>
        </w:rPr>
        <w:t>Access to GUS is requested through UAMS ServiceNow Security Forms. Access will not be granted until the user</w:t>
      </w:r>
      <w:r w:rsidR="009F207C">
        <w:rPr>
          <w:sz w:val="24"/>
          <w:szCs w:val="24"/>
        </w:rPr>
        <w:t xml:space="preserve"> </w:t>
      </w:r>
      <w:r>
        <w:rPr>
          <w:sz w:val="24"/>
          <w:szCs w:val="24"/>
        </w:rPr>
        <w:t xml:space="preserve">has </w:t>
      </w:r>
      <w:r w:rsidR="009F207C">
        <w:rPr>
          <w:sz w:val="24"/>
          <w:szCs w:val="24"/>
        </w:rPr>
        <w:t xml:space="preserve">completed appropriate training. Training information is available at the </w:t>
      </w:r>
      <w:proofErr w:type="spellStart"/>
      <w:r w:rsidR="009F207C">
        <w:rPr>
          <w:sz w:val="24"/>
          <w:szCs w:val="24"/>
        </w:rPr>
        <w:t>GUSInfo</w:t>
      </w:r>
      <w:proofErr w:type="spellEnd"/>
      <w:r w:rsidR="009F207C">
        <w:rPr>
          <w:sz w:val="24"/>
          <w:szCs w:val="24"/>
        </w:rPr>
        <w:t xml:space="preserve"> website: </w:t>
      </w:r>
      <w:hyperlink r:id="rId17" w:history="1">
        <w:r w:rsidR="009F207C" w:rsidRPr="00CA32DB">
          <w:rPr>
            <w:rStyle w:val="Hyperlink"/>
            <w:sz w:val="24"/>
            <w:szCs w:val="24"/>
          </w:rPr>
          <w:t>http://gusinfo.uams.edu</w:t>
        </w:r>
      </w:hyperlink>
      <w:r w:rsidR="009F207C">
        <w:rPr>
          <w:sz w:val="24"/>
          <w:szCs w:val="24"/>
        </w:rPr>
        <w:t xml:space="preserve">. RSVP is generally required. At the training session, you’ll learn about the functions appropriate to your role at UAMS. </w:t>
      </w:r>
      <w:r w:rsidR="009F66A5">
        <w:rPr>
          <w:sz w:val="24"/>
          <w:szCs w:val="24"/>
        </w:rPr>
        <w:t>For student records, transfer credit and academic advising access, training sessions are split between three primary categories. As additional training becomes available, additional categories will be created:</w:t>
      </w:r>
    </w:p>
    <w:p w:rsidR="002036F4" w:rsidRDefault="002036F4" w:rsidP="009F66A5">
      <w:pPr>
        <w:pStyle w:val="ListParagraph"/>
        <w:numPr>
          <w:ilvl w:val="0"/>
          <w:numId w:val="2"/>
        </w:numPr>
        <w:ind w:left="1080"/>
      </w:pPr>
      <w:r w:rsidRPr="009F66A5">
        <w:rPr>
          <w:b/>
          <w:i/>
        </w:rPr>
        <w:t>College Administrative Staff.</w:t>
      </w:r>
      <w:r w:rsidRPr="009F66A5">
        <w:rPr>
          <w:i/>
        </w:rPr>
        <w:t xml:space="preserve"> </w:t>
      </w:r>
      <w:r>
        <w:t xml:space="preserve">In my current role, I access BART or the COM Student Database to view student information or manage student records, or I directly manage staff </w:t>
      </w:r>
      <w:proofErr w:type="gramStart"/>
      <w:r>
        <w:t>who</w:t>
      </w:r>
      <w:proofErr w:type="gramEnd"/>
      <w:r>
        <w:t xml:space="preserve"> do have this access.</w:t>
      </w:r>
    </w:p>
    <w:p w:rsidR="002036F4" w:rsidRDefault="002036F4" w:rsidP="009F66A5">
      <w:pPr>
        <w:pStyle w:val="ListParagraph"/>
        <w:numPr>
          <w:ilvl w:val="0"/>
          <w:numId w:val="2"/>
        </w:numPr>
        <w:ind w:left="1080"/>
      </w:pPr>
      <w:r w:rsidRPr="009F66A5">
        <w:rPr>
          <w:b/>
          <w:i/>
        </w:rPr>
        <w:t>College Faculty &amp; Advising Staff.</w:t>
      </w:r>
      <w:r w:rsidRPr="009F66A5">
        <w:rPr>
          <w:i/>
        </w:rPr>
        <w:t xml:space="preserve"> </w:t>
      </w:r>
      <w:r w:rsidRPr="00254A82">
        <w:t>I teach courses and/or provide direct academic advising to students. I assign grades for coursework and I am an instructor/course coordinator in Blackboard</w:t>
      </w:r>
      <w:r>
        <w:t>.</w:t>
      </w:r>
    </w:p>
    <w:p w:rsidR="009F66A5" w:rsidRPr="008D44BB" w:rsidRDefault="009F66A5" w:rsidP="009F66A5">
      <w:pPr>
        <w:pStyle w:val="ListParagraph"/>
        <w:numPr>
          <w:ilvl w:val="0"/>
          <w:numId w:val="2"/>
        </w:numPr>
        <w:ind w:left="1080"/>
      </w:pPr>
      <w:r w:rsidRPr="009F66A5">
        <w:rPr>
          <w:b/>
          <w:i/>
        </w:rPr>
        <w:t xml:space="preserve">Registrar Staff. </w:t>
      </w:r>
      <w:r>
        <w:t>I work in the Office of the University Registrar.</w:t>
      </w:r>
      <w:r>
        <w:t xml:space="preserve"> This training does not include college-level users.</w:t>
      </w:r>
    </w:p>
    <w:p w:rsidR="009F207C" w:rsidRDefault="009F207C" w:rsidP="00AA73CB">
      <w:pPr>
        <w:rPr>
          <w:sz w:val="24"/>
          <w:szCs w:val="24"/>
        </w:rPr>
      </w:pPr>
    </w:p>
    <w:p w:rsidR="00ED0BCD" w:rsidRDefault="00ED0BCD">
      <w:pPr>
        <w:rPr>
          <w:b/>
          <w:sz w:val="24"/>
          <w:szCs w:val="24"/>
        </w:rPr>
      </w:pPr>
      <w:r>
        <w:rPr>
          <w:b/>
          <w:sz w:val="24"/>
          <w:szCs w:val="24"/>
        </w:rPr>
        <w:br w:type="page"/>
      </w:r>
    </w:p>
    <w:p w:rsidR="003435B8" w:rsidRPr="00723659" w:rsidRDefault="009F207C" w:rsidP="009F66A5">
      <w:pPr>
        <w:pBdr>
          <w:top w:val="single" w:sz="4" w:space="1" w:color="auto"/>
          <w:left w:val="single" w:sz="4" w:space="4" w:color="auto"/>
          <w:bottom w:val="single" w:sz="4" w:space="1" w:color="auto"/>
          <w:right w:val="single" w:sz="4" w:space="4" w:color="auto"/>
        </w:pBdr>
        <w:shd w:val="clear" w:color="auto" w:fill="FBD4B4" w:themeFill="accent6" w:themeFillTint="66"/>
        <w:rPr>
          <w:b/>
          <w:sz w:val="24"/>
          <w:szCs w:val="24"/>
        </w:rPr>
      </w:pPr>
      <w:r>
        <w:rPr>
          <w:b/>
          <w:sz w:val="24"/>
          <w:szCs w:val="24"/>
        </w:rPr>
        <w:lastRenderedPageBreak/>
        <w:t xml:space="preserve">GUS </w:t>
      </w:r>
      <w:r w:rsidR="004B4B70" w:rsidRPr="00723659">
        <w:rPr>
          <w:b/>
          <w:sz w:val="24"/>
          <w:szCs w:val="24"/>
        </w:rPr>
        <w:t>Contact Information</w:t>
      </w:r>
    </w:p>
    <w:p w:rsidR="003435B8" w:rsidRPr="00723659" w:rsidRDefault="009F207C" w:rsidP="00033E5F">
      <w:pPr>
        <w:rPr>
          <w:sz w:val="24"/>
          <w:szCs w:val="24"/>
        </w:rPr>
      </w:pPr>
      <w:r>
        <w:rPr>
          <w:sz w:val="24"/>
          <w:szCs w:val="24"/>
        </w:rPr>
        <w:t xml:space="preserve">Instructions and training materials will continue to be added to </w:t>
      </w:r>
      <w:hyperlink r:id="rId18" w:history="1">
        <w:r w:rsidRPr="00CA32DB">
          <w:rPr>
            <w:rStyle w:val="Hyperlink"/>
            <w:sz w:val="24"/>
            <w:szCs w:val="24"/>
          </w:rPr>
          <w:t>http://gusinfo.uams.edu</w:t>
        </w:r>
      </w:hyperlink>
      <w:r>
        <w:rPr>
          <w:sz w:val="24"/>
          <w:szCs w:val="24"/>
        </w:rPr>
        <w:t xml:space="preserve">, </w:t>
      </w:r>
      <w:r w:rsidR="003435B8" w:rsidRPr="00723659">
        <w:rPr>
          <w:sz w:val="24"/>
          <w:szCs w:val="24"/>
        </w:rPr>
        <w:t>bu</w:t>
      </w:r>
      <w:r w:rsidR="004B4B70" w:rsidRPr="00723659">
        <w:rPr>
          <w:sz w:val="24"/>
          <w:szCs w:val="24"/>
        </w:rPr>
        <w:t xml:space="preserve">t </w:t>
      </w:r>
      <w:r w:rsidR="00EB6047">
        <w:rPr>
          <w:sz w:val="24"/>
          <w:szCs w:val="24"/>
        </w:rPr>
        <w:t xml:space="preserve">if you have questions, </w:t>
      </w:r>
      <w:r w:rsidR="004B4B70" w:rsidRPr="00723659">
        <w:rPr>
          <w:sz w:val="24"/>
          <w:szCs w:val="24"/>
        </w:rPr>
        <w:t>feel free to call at any time. If you have difficulty logging into GUS, contact the UAMS IT Help Desk at 501-686-8555.</w:t>
      </w:r>
      <w:r>
        <w:rPr>
          <w:sz w:val="24"/>
          <w:szCs w:val="24"/>
        </w:rPr>
        <w:t xml:space="preserve"> If you have specific questions about information in GUS, please contact the following functional groups:</w:t>
      </w:r>
    </w:p>
    <w:p w:rsidR="003435B8" w:rsidRPr="00723659" w:rsidRDefault="003435B8" w:rsidP="00033E5F">
      <w:pPr>
        <w:rPr>
          <w:sz w:val="24"/>
          <w:szCs w:val="24"/>
        </w:rPr>
      </w:pPr>
    </w:p>
    <w:p w:rsidR="009F66A5" w:rsidRPr="009F66A5" w:rsidRDefault="009F207C" w:rsidP="009F66A5">
      <w:pPr>
        <w:pStyle w:val="ListParagraph"/>
        <w:numPr>
          <w:ilvl w:val="0"/>
          <w:numId w:val="1"/>
        </w:numPr>
        <w:rPr>
          <w:rStyle w:val="Hyperlink"/>
          <w:sz w:val="24"/>
          <w:szCs w:val="24"/>
        </w:rPr>
      </w:pPr>
      <w:r w:rsidRPr="009F66A5">
        <w:rPr>
          <w:b/>
          <w:sz w:val="24"/>
          <w:szCs w:val="24"/>
        </w:rPr>
        <w:t>Academic Advising, Transfer Credit, Student Records, Enrollment</w:t>
      </w:r>
      <w:r w:rsidRPr="009F66A5">
        <w:rPr>
          <w:sz w:val="24"/>
          <w:szCs w:val="24"/>
        </w:rPr>
        <w:t xml:space="preserve">: 501-526-5600, </w:t>
      </w:r>
      <w:hyperlink r:id="rId19" w:history="1">
        <w:r w:rsidRPr="009F66A5">
          <w:rPr>
            <w:rStyle w:val="Hyperlink"/>
            <w:sz w:val="24"/>
            <w:szCs w:val="24"/>
          </w:rPr>
          <w:t>registrar@uams.edu</w:t>
        </w:r>
      </w:hyperlink>
      <w:r w:rsidRPr="009F66A5">
        <w:rPr>
          <w:sz w:val="24"/>
          <w:szCs w:val="24"/>
        </w:rPr>
        <w:t xml:space="preserve">, </w:t>
      </w:r>
      <w:hyperlink r:id="rId20" w:history="1">
        <w:r w:rsidRPr="009F66A5">
          <w:rPr>
            <w:rStyle w:val="Hyperlink"/>
            <w:sz w:val="24"/>
            <w:szCs w:val="24"/>
          </w:rPr>
          <w:t>http://registrar.uams.edu</w:t>
        </w:r>
      </w:hyperlink>
      <w:r w:rsidR="009F66A5">
        <w:rPr>
          <w:rStyle w:val="Hyperlink"/>
          <w:sz w:val="24"/>
          <w:szCs w:val="24"/>
        </w:rPr>
        <w:t>.</w:t>
      </w:r>
    </w:p>
    <w:p w:rsidR="009F207C" w:rsidRPr="009F66A5" w:rsidRDefault="004B4B70" w:rsidP="009F66A5">
      <w:pPr>
        <w:pStyle w:val="ListParagraph"/>
        <w:numPr>
          <w:ilvl w:val="0"/>
          <w:numId w:val="1"/>
        </w:numPr>
        <w:rPr>
          <w:sz w:val="24"/>
          <w:szCs w:val="24"/>
        </w:rPr>
      </w:pPr>
      <w:r w:rsidRPr="009F66A5">
        <w:rPr>
          <w:b/>
          <w:sz w:val="24"/>
          <w:szCs w:val="24"/>
        </w:rPr>
        <w:t>Admissions</w:t>
      </w:r>
      <w:r w:rsidR="009F207C" w:rsidRPr="009F66A5">
        <w:rPr>
          <w:b/>
          <w:sz w:val="24"/>
          <w:szCs w:val="24"/>
        </w:rPr>
        <w:t xml:space="preserve">: </w:t>
      </w:r>
      <w:r w:rsidR="009F207C" w:rsidRPr="009F66A5">
        <w:rPr>
          <w:sz w:val="24"/>
          <w:szCs w:val="24"/>
        </w:rPr>
        <w:t>Admission information is managed at the college level. Contact your college’s admissions office with questions about admissions in GUS.</w:t>
      </w:r>
    </w:p>
    <w:p w:rsidR="003435B8" w:rsidRPr="009F66A5" w:rsidRDefault="003435B8" w:rsidP="009F66A5">
      <w:pPr>
        <w:pStyle w:val="ListParagraph"/>
        <w:numPr>
          <w:ilvl w:val="0"/>
          <w:numId w:val="1"/>
        </w:numPr>
        <w:rPr>
          <w:sz w:val="24"/>
          <w:szCs w:val="24"/>
        </w:rPr>
      </w:pPr>
      <w:r w:rsidRPr="009F66A5">
        <w:rPr>
          <w:b/>
          <w:sz w:val="24"/>
          <w:szCs w:val="24"/>
        </w:rPr>
        <w:t>Bursar</w:t>
      </w:r>
      <w:r w:rsidRPr="009F66A5">
        <w:rPr>
          <w:sz w:val="24"/>
          <w:szCs w:val="24"/>
        </w:rPr>
        <w:t xml:space="preserve"> (Student </w:t>
      </w:r>
      <w:r w:rsidR="00EB6047" w:rsidRPr="009F66A5">
        <w:rPr>
          <w:sz w:val="24"/>
          <w:szCs w:val="24"/>
        </w:rPr>
        <w:t xml:space="preserve">Financial </w:t>
      </w:r>
      <w:r w:rsidRPr="009F66A5">
        <w:rPr>
          <w:sz w:val="24"/>
          <w:szCs w:val="24"/>
        </w:rPr>
        <w:t>Accounts): 501-686-6128</w:t>
      </w:r>
      <w:r w:rsidR="004B4B70" w:rsidRPr="009F66A5">
        <w:rPr>
          <w:sz w:val="24"/>
          <w:szCs w:val="24"/>
        </w:rPr>
        <w:t xml:space="preserve">, </w:t>
      </w:r>
      <w:hyperlink r:id="rId21" w:history="1">
        <w:r w:rsidR="004B4B70" w:rsidRPr="009F66A5">
          <w:rPr>
            <w:rStyle w:val="Hyperlink"/>
            <w:sz w:val="24"/>
            <w:szCs w:val="24"/>
          </w:rPr>
          <w:t>http://studentfinancialservices.uams.edu/</w:t>
        </w:r>
      </w:hyperlink>
    </w:p>
    <w:p w:rsidR="003435B8" w:rsidRPr="009F66A5" w:rsidRDefault="003435B8" w:rsidP="009F66A5">
      <w:pPr>
        <w:pStyle w:val="ListParagraph"/>
        <w:numPr>
          <w:ilvl w:val="0"/>
          <w:numId w:val="1"/>
        </w:numPr>
        <w:rPr>
          <w:sz w:val="24"/>
          <w:szCs w:val="24"/>
        </w:rPr>
      </w:pPr>
      <w:r w:rsidRPr="009F66A5">
        <w:rPr>
          <w:b/>
          <w:sz w:val="24"/>
          <w:szCs w:val="24"/>
        </w:rPr>
        <w:t>Financial Aid</w:t>
      </w:r>
      <w:r w:rsidRPr="009F66A5">
        <w:rPr>
          <w:sz w:val="24"/>
          <w:szCs w:val="24"/>
        </w:rPr>
        <w:t>: 501-686-5</w:t>
      </w:r>
      <w:r w:rsidR="00EB6047" w:rsidRPr="009F66A5">
        <w:rPr>
          <w:sz w:val="24"/>
          <w:szCs w:val="24"/>
        </w:rPr>
        <w:t>4</w:t>
      </w:r>
      <w:r w:rsidRPr="009F66A5">
        <w:rPr>
          <w:sz w:val="24"/>
          <w:szCs w:val="24"/>
        </w:rPr>
        <w:t>51</w:t>
      </w:r>
      <w:r w:rsidR="004B4B70" w:rsidRPr="009F66A5">
        <w:rPr>
          <w:sz w:val="24"/>
          <w:szCs w:val="24"/>
        </w:rPr>
        <w:t xml:space="preserve">, </w:t>
      </w:r>
      <w:hyperlink r:id="rId22" w:history="1">
        <w:r w:rsidR="004B4B70" w:rsidRPr="009F66A5">
          <w:rPr>
            <w:rStyle w:val="Hyperlink"/>
            <w:sz w:val="24"/>
            <w:szCs w:val="24"/>
          </w:rPr>
          <w:t>http://studentfinancialservices.uams.edu/</w:t>
        </w:r>
      </w:hyperlink>
    </w:p>
    <w:p w:rsidR="009F207C" w:rsidRDefault="009F207C" w:rsidP="00723659">
      <w:pPr>
        <w:ind w:left="540"/>
        <w:rPr>
          <w:sz w:val="24"/>
          <w:szCs w:val="24"/>
        </w:rPr>
      </w:pPr>
    </w:p>
    <w:sectPr w:rsidR="009F207C" w:rsidSect="00EB6047">
      <w:footerReference w:type="default" r:id="rId2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047" w:rsidRDefault="00EB6047" w:rsidP="00EB6047">
      <w:r>
        <w:separator/>
      </w:r>
    </w:p>
  </w:endnote>
  <w:endnote w:type="continuationSeparator" w:id="0">
    <w:p w:rsidR="00EB6047" w:rsidRDefault="00EB6047" w:rsidP="00EB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047" w:rsidRPr="00EB6047" w:rsidRDefault="00EB6047" w:rsidP="00EB6047">
    <w:pPr>
      <w:pStyle w:val="Footer"/>
      <w:jc w:val="right"/>
      <w:rPr>
        <w:sz w:val="16"/>
        <w:szCs w:val="16"/>
      </w:rPr>
    </w:pPr>
    <w:r>
      <w:rPr>
        <w:sz w:val="16"/>
        <w:szCs w:val="16"/>
      </w:rPr>
      <w:t>Revised 5-15-2016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047" w:rsidRDefault="00EB6047" w:rsidP="00EB6047">
      <w:r>
        <w:separator/>
      </w:r>
    </w:p>
  </w:footnote>
  <w:footnote w:type="continuationSeparator" w:id="0">
    <w:p w:rsidR="00EB6047" w:rsidRDefault="00EB6047" w:rsidP="00EB60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152DA"/>
    <w:multiLevelType w:val="hybridMultilevel"/>
    <w:tmpl w:val="633208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62B1690F"/>
    <w:multiLevelType w:val="hybridMultilevel"/>
    <w:tmpl w:val="64D6D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CB"/>
    <w:rsid w:val="00000489"/>
    <w:rsid w:val="000118C1"/>
    <w:rsid w:val="00011BF4"/>
    <w:rsid w:val="000170DE"/>
    <w:rsid w:val="00017F55"/>
    <w:rsid w:val="00026E5B"/>
    <w:rsid w:val="00027344"/>
    <w:rsid w:val="00031DF4"/>
    <w:rsid w:val="00033E5F"/>
    <w:rsid w:val="00035478"/>
    <w:rsid w:val="00040C8D"/>
    <w:rsid w:val="00045041"/>
    <w:rsid w:val="00046E60"/>
    <w:rsid w:val="00047297"/>
    <w:rsid w:val="0005074C"/>
    <w:rsid w:val="00055762"/>
    <w:rsid w:val="00061DE4"/>
    <w:rsid w:val="0006340A"/>
    <w:rsid w:val="000737CD"/>
    <w:rsid w:val="0007791B"/>
    <w:rsid w:val="00084BF5"/>
    <w:rsid w:val="00086AB5"/>
    <w:rsid w:val="0008736D"/>
    <w:rsid w:val="000939B7"/>
    <w:rsid w:val="000967EE"/>
    <w:rsid w:val="00097FE3"/>
    <w:rsid w:val="000A463B"/>
    <w:rsid w:val="000A72B9"/>
    <w:rsid w:val="000A7AC7"/>
    <w:rsid w:val="000B0D30"/>
    <w:rsid w:val="000B1320"/>
    <w:rsid w:val="000D4D5F"/>
    <w:rsid w:val="000D7B28"/>
    <w:rsid w:val="000E202F"/>
    <w:rsid w:val="000F50A5"/>
    <w:rsid w:val="000F65EB"/>
    <w:rsid w:val="00102196"/>
    <w:rsid w:val="00104869"/>
    <w:rsid w:val="001063DD"/>
    <w:rsid w:val="00106D18"/>
    <w:rsid w:val="001147B5"/>
    <w:rsid w:val="001315C6"/>
    <w:rsid w:val="00132F62"/>
    <w:rsid w:val="00135579"/>
    <w:rsid w:val="00143C2E"/>
    <w:rsid w:val="001446A7"/>
    <w:rsid w:val="00145082"/>
    <w:rsid w:val="00154AA5"/>
    <w:rsid w:val="00166666"/>
    <w:rsid w:val="00173C34"/>
    <w:rsid w:val="00175EF5"/>
    <w:rsid w:val="001932A7"/>
    <w:rsid w:val="00196C99"/>
    <w:rsid w:val="001B1064"/>
    <w:rsid w:val="001B72BB"/>
    <w:rsid w:val="001D5296"/>
    <w:rsid w:val="001E0EF1"/>
    <w:rsid w:val="001E1F78"/>
    <w:rsid w:val="001E2C5A"/>
    <w:rsid w:val="002019E0"/>
    <w:rsid w:val="002036F4"/>
    <w:rsid w:val="0021360D"/>
    <w:rsid w:val="00216F23"/>
    <w:rsid w:val="00224B12"/>
    <w:rsid w:val="00232E7B"/>
    <w:rsid w:val="00246452"/>
    <w:rsid w:val="002615C7"/>
    <w:rsid w:val="00263237"/>
    <w:rsid w:val="0027079C"/>
    <w:rsid w:val="00274050"/>
    <w:rsid w:val="0028081F"/>
    <w:rsid w:val="00282946"/>
    <w:rsid w:val="002A4284"/>
    <w:rsid w:val="002B4227"/>
    <w:rsid w:val="002C1988"/>
    <w:rsid w:val="002C1C1C"/>
    <w:rsid w:val="002C30EB"/>
    <w:rsid w:val="002C72CB"/>
    <w:rsid w:val="002D049A"/>
    <w:rsid w:val="002E0861"/>
    <w:rsid w:val="002E4814"/>
    <w:rsid w:val="002F3A8F"/>
    <w:rsid w:val="002F447B"/>
    <w:rsid w:val="002F76ED"/>
    <w:rsid w:val="002F7AC4"/>
    <w:rsid w:val="002F7CD1"/>
    <w:rsid w:val="00302568"/>
    <w:rsid w:val="00303010"/>
    <w:rsid w:val="003037FC"/>
    <w:rsid w:val="00304175"/>
    <w:rsid w:val="003139F9"/>
    <w:rsid w:val="00316171"/>
    <w:rsid w:val="003228BB"/>
    <w:rsid w:val="00324C7E"/>
    <w:rsid w:val="00325EFE"/>
    <w:rsid w:val="003315EF"/>
    <w:rsid w:val="00334DA7"/>
    <w:rsid w:val="00335E54"/>
    <w:rsid w:val="003435B8"/>
    <w:rsid w:val="0034473F"/>
    <w:rsid w:val="003518E9"/>
    <w:rsid w:val="00360630"/>
    <w:rsid w:val="00381640"/>
    <w:rsid w:val="003824F3"/>
    <w:rsid w:val="00390239"/>
    <w:rsid w:val="00391E00"/>
    <w:rsid w:val="00394860"/>
    <w:rsid w:val="003958A9"/>
    <w:rsid w:val="00396934"/>
    <w:rsid w:val="003A3C40"/>
    <w:rsid w:val="003A4AD1"/>
    <w:rsid w:val="003A76F3"/>
    <w:rsid w:val="003B6977"/>
    <w:rsid w:val="003C6700"/>
    <w:rsid w:val="003D0B97"/>
    <w:rsid w:val="003D6822"/>
    <w:rsid w:val="003D75C2"/>
    <w:rsid w:val="003E1BCA"/>
    <w:rsid w:val="003E2FE3"/>
    <w:rsid w:val="003E710B"/>
    <w:rsid w:val="00402AC7"/>
    <w:rsid w:val="00405DFE"/>
    <w:rsid w:val="00406C5B"/>
    <w:rsid w:val="00417056"/>
    <w:rsid w:val="0041791B"/>
    <w:rsid w:val="00421891"/>
    <w:rsid w:val="00424860"/>
    <w:rsid w:val="00430016"/>
    <w:rsid w:val="00445829"/>
    <w:rsid w:val="00453E1A"/>
    <w:rsid w:val="00456470"/>
    <w:rsid w:val="00456D72"/>
    <w:rsid w:val="00460A7A"/>
    <w:rsid w:val="00466701"/>
    <w:rsid w:val="0047251A"/>
    <w:rsid w:val="004749AF"/>
    <w:rsid w:val="00481293"/>
    <w:rsid w:val="00482188"/>
    <w:rsid w:val="00496B3B"/>
    <w:rsid w:val="00496DF4"/>
    <w:rsid w:val="00497918"/>
    <w:rsid w:val="004A27E5"/>
    <w:rsid w:val="004B4B70"/>
    <w:rsid w:val="004B5B29"/>
    <w:rsid w:val="004C0AC2"/>
    <w:rsid w:val="004C19D9"/>
    <w:rsid w:val="004D0A66"/>
    <w:rsid w:val="004D3647"/>
    <w:rsid w:val="004D6BCD"/>
    <w:rsid w:val="004E1262"/>
    <w:rsid w:val="004E1E0B"/>
    <w:rsid w:val="004E3058"/>
    <w:rsid w:val="004E41C7"/>
    <w:rsid w:val="004E4394"/>
    <w:rsid w:val="004F07A1"/>
    <w:rsid w:val="00503846"/>
    <w:rsid w:val="00504009"/>
    <w:rsid w:val="00506F71"/>
    <w:rsid w:val="005101C5"/>
    <w:rsid w:val="00514204"/>
    <w:rsid w:val="00514994"/>
    <w:rsid w:val="00516163"/>
    <w:rsid w:val="00522B0F"/>
    <w:rsid w:val="0052642A"/>
    <w:rsid w:val="0053202C"/>
    <w:rsid w:val="00541805"/>
    <w:rsid w:val="0054238F"/>
    <w:rsid w:val="0054250E"/>
    <w:rsid w:val="00543222"/>
    <w:rsid w:val="00552AE2"/>
    <w:rsid w:val="005532F9"/>
    <w:rsid w:val="00562DA6"/>
    <w:rsid w:val="005661F4"/>
    <w:rsid w:val="005710BF"/>
    <w:rsid w:val="0057387C"/>
    <w:rsid w:val="00582A3E"/>
    <w:rsid w:val="00586B98"/>
    <w:rsid w:val="0059388A"/>
    <w:rsid w:val="005A0D28"/>
    <w:rsid w:val="005A1C8B"/>
    <w:rsid w:val="005A4B34"/>
    <w:rsid w:val="005A78E0"/>
    <w:rsid w:val="005B046F"/>
    <w:rsid w:val="005C0A5E"/>
    <w:rsid w:val="005C1C3E"/>
    <w:rsid w:val="005C2369"/>
    <w:rsid w:val="005C359E"/>
    <w:rsid w:val="005D58B8"/>
    <w:rsid w:val="005D73A5"/>
    <w:rsid w:val="005D79CB"/>
    <w:rsid w:val="005E2672"/>
    <w:rsid w:val="005F3C6B"/>
    <w:rsid w:val="005F7092"/>
    <w:rsid w:val="00601D26"/>
    <w:rsid w:val="00601FAB"/>
    <w:rsid w:val="00606E72"/>
    <w:rsid w:val="006221B7"/>
    <w:rsid w:val="006310F4"/>
    <w:rsid w:val="00633D3F"/>
    <w:rsid w:val="00636FA8"/>
    <w:rsid w:val="00637A30"/>
    <w:rsid w:val="006407E8"/>
    <w:rsid w:val="006505F4"/>
    <w:rsid w:val="00652D29"/>
    <w:rsid w:val="006638ED"/>
    <w:rsid w:val="00665404"/>
    <w:rsid w:val="00665AC8"/>
    <w:rsid w:val="00666F95"/>
    <w:rsid w:val="00672073"/>
    <w:rsid w:val="00674E7B"/>
    <w:rsid w:val="006754B3"/>
    <w:rsid w:val="00682223"/>
    <w:rsid w:val="006835F2"/>
    <w:rsid w:val="006902F5"/>
    <w:rsid w:val="006909E5"/>
    <w:rsid w:val="0069624E"/>
    <w:rsid w:val="00696969"/>
    <w:rsid w:val="00697CD5"/>
    <w:rsid w:val="006A2D97"/>
    <w:rsid w:val="006A4BC7"/>
    <w:rsid w:val="006B163D"/>
    <w:rsid w:val="006C4155"/>
    <w:rsid w:val="006C68A1"/>
    <w:rsid w:val="006C6A1E"/>
    <w:rsid w:val="006D78FF"/>
    <w:rsid w:val="006E441D"/>
    <w:rsid w:val="006E6A0F"/>
    <w:rsid w:val="006F0E82"/>
    <w:rsid w:val="006F3BAD"/>
    <w:rsid w:val="00712980"/>
    <w:rsid w:val="00713CB5"/>
    <w:rsid w:val="00714D9D"/>
    <w:rsid w:val="0071631F"/>
    <w:rsid w:val="00717724"/>
    <w:rsid w:val="00723659"/>
    <w:rsid w:val="00731C5C"/>
    <w:rsid w:val="0073230F"/>
    <w:rsid w:val="007372D2"/>
    <w:rsid w:val="00742DEE"/>
    <w:rsid w:val="007431FF"/>
    <w:rsid w:val="0074733F"/>
    <w:rsid w:val="00751AF3"/>
    <w:rsid w:val="007538D5"/>
    <w:rsid w:val="0075735D"/>
    <w:rsid w:val="007619BF"/>
    <w:rsid w:val="00763A7E"/>
    <w:rsid w:val="00764602"/>
    <w:rsid w:val="00767E56"/>
    <w:rsid w:val="007701C2"/>
    <w:rsid w:val="00771630"/>
    <w:rsid w:val="0078662B"/>
    <w:rsid w:val="00790C65"/>
    <w:rsid w:val="00790FE6"/>
    <w:rsid w:val="00791BD3"/>
    <w:rsid w:val="007B6156"/>
    <w:rsid w:val="007C2AD6"/>
    <w:rsid w:val="007C5715"/>
    <w:rsid w:val="007E2501"/>
    <w:rsid w:val="007E6AA1"/>
    <w:rsid w:val="007F4C1C"/>
    <w:rsid w:val="008043C5"/>
    <w:rsid w:val="00815154"/>
    <w:rsid w:val="008215A2"/>
    <w:rsid w:val="00827F6D"/>
    <w:rsid w:val="0084056D"/>
    <w:rsid w:val="00845D47"/>
    <w:rsid w:val="008471CA"/>
    <w:rsid w:val="00847A0E"/>
    <w:rsid w:val="00854039"/>
    <w:rsid w:val="00855CF2"/>
    <w:rsid w:val="00857BFA"/>
    <w:rsid w:val="008634A6"/>
    <w:rsid w:val="00864812"/>
    <w:rsid w:val="0087588E"/>
    <w:rsid w:val="00877D92"/>
    <w:rsid w:val="008825A4"/>
    <w:rsid w:val="0089594F"/>
    <w:rsid w:val="00897E71"/>
    <w:rsid w:val="008B2E07"/>
    <w:rsid w:val="008D4114"/>
    <w:rsid w:val="008D4709"/>
    <w:rsid w:val="008E056F"/>
    <w:rsid w:val="008F6A1B"/>
    <w:rsid w:val="00901C1B"/>
    <w:rsid w:val="00901CB7"/>
    <w:rsid w:val="0090336D"/>
    <w:rsid w:val="00903E21"/>
    <w:rsid w:val="009121FD"/>
    <w:rsid w:val="00912CDE"/>
    <w:rsid w:val="009216C4"/>
    <w:rsid w:val="00925CA5"/>
    <w:rsid w:val="00932453"/>
    <w:rsid w:val="009331CC"/>
    <w:rsid w:val="009358CD"/>
    <w:rsid w:val="00936BCB"/>
    <w:rsid w:val="00943CBE"/>
    <w:rsid w:val="00945AB2"/>
    <w:rsid w:val="0094655C"/>
    <w:rsid w:val="00956133"/>
    <w:rsid w:val="00956888"/>
    <w:rsid w:val="009722F4"/>
    <w:rsid w:val="00975E26"/>
    <w:rsid w:val="00982E60"/>
    <w:rsid w:val="00983AE4"/>
    <w:rsid w:val="0099283A"/>
    <w:rsid w:val="00994D72"/>
    <w:rsid w:val="00996AE2"/>
    <w:rsid w:val="009978AC"/>
    <w:rsid w:val="00997DBE"/>
    <w:rsid w:val="009A414B"/>
    <w:rsid w:val="009A508A"/>
    <w:rsid w:val="009A6721"/>
    <w:rsid w:val="009B0388"/>
    <w:rsid w:val="009B1427"/>
    <w:rsid w:val="009B7722"/>
    <w:rsid w:val="009C6251"/>
    <w:rsid w:val="009E0219"/>
    <w:rsid w:val="009E03D3"/>
    <w:rsid w:val="009E651A"/>
    <w:rsid w:val="009F207C"/>
    <w:rsid w:val="009F2271"/>
    <w:rsid w:val="009F53F4"/>
    <w:rsid w:val="009F66A5"/>
    <w:rsid w:val="00A064F6"/>
    <w:rsid w:val="00A07312"/>
    <w:rsid w:val="00A07BCE"/>
    <w:rsid w:val="00A119CC"/>
    <w:rsid w:val="00A1784E"/>
    <w:rsid w:val="00A21023"/>
    <w:rsid w:val="00A322AD"/>
    <w:rsid w:val="00A33B58"/>
    <w:rsid w:val="00A366DF"/>
    <w:rsid w:val="00A40550"/>
    <w:rsid w:val="00A4294B"/>
    <w:rsid w:val="00A4332E"/>
    <w:rsid w:val="00A43C62"/>
    <w:rsid w:val="00A447E9"/>
    <w:rsid w:val="00A453CE"/>
    <w:rsid w:val="00A45CA7"/>
    <w:rsid w:val="00A521A8"/>
    <w:rsid w:val="00A5534E"/>
    <w:rsid w:val="00A57C49"/>
    <w:rsid w:val="00A67D58"/>
    <w:rsid w:val="00A77BF0"/>
    <w:rsid w:val="00A824FA"/>
    <w:rsid w:val="00A8434F"/>
    <w:rsid w:val="00A97AB0"/>
    <w:rsid w:val="00AA1E6B"/>
    <w:rsid w:val="00AA207F"/>
    <w:rsid w:val="00AA73CB"/>
    <w:rsid w:val="00AB0540"/>
    <w:rsid w:val="00AB356C"/>
    <w:rsid w:val="00AB3BF7"/>
    <w:rsid w:val="00AC256E"/>
    <w:rsid w:val="00AD4F54"/>
    <w:rsid w:val="00AD6380"/>
    <w:rsid w:val="00AF0A34"/>
    <w:rsid w:val="00AF5A40"/>
    <w:rsid w:val="00B0498A"/>
    <w:rsid w:val="00B1363A"/>
    <w:rsid w:val="00B23420"/>
    <w:rsid w:val="00B23837"/>
    <w:rsid w:val="00B2783D"/>
    <w:rsid w:val="00B327B1"/>
    <w:rsid w:val="00B33CE5"/>
    <w:rsid w:val="00B4058D"/>
    <w:rsid w:val="00B42B16"/>
    <w:rsid w:val="00B44070"/>
    <w:rsid w:val="00B4637E"/>
    <w:rsid w:val="00B47FE5"/>
    <w:rsid w:val="00B50861"/>
    <w:rsid w:val="00B55ABD"/>
    <w:rsid w:val="00B6667D"/>
    <w:rsid w:val="00B71778"/>
    <w:rsid w:val="00B76157"/>
    <w:rsid w:val="00B80317"/>
    <w:rsid w:val="00B8052E"/>
    <w:rsid w:val="00B80865"/>
    <w:rsid w:val="00B85DA8"/>
    <w:rsid w:val="00B90257"/>
    <w:rsid w:val="00B90322"/>
    <w:rsid w:val="00B938BE"/>
    <w:rsid w:val="00BA11C5"/>
    <w:rsid w:val="00BA3174"/>
    <w:rsid w:val="00BB1532"/>
    <w:rsid w:val="00BB467E"/>
    <w:rsid w:val="00BB469D"/>
    <w:rsid w:val="00BC1A57"/>
    <w:rsid w:val="00BC3613"/>
    <w:rsid w:val="00BC3B70"/>
    <w:rsid w:val="00BC59D7"/>
    <w:rsid w:val="00BC5F3F"/>
    <w:rsid w:val="00BD1D99"/>
    <w:rsid w:val="00BD3760"/>
    <w:rsid w:val="00BD7DBD"/>
    <w:rsid w:val="00BE4B13"/>
    <w:rsid w:val="00BE7BB6"/>
    <w:rsid w:val="00BF4825"/>
    <w:rsid w:val="00BF59ED"/>
    <w:rsid w:val="00BF7DDA"/>
    <w:rsid w:val="00C017D5"/>
    <w:rsid w:val="00C04C20"/>
    <w:rsid w:val="00C06D42"/>
    <w:rsid w:val="00C073DB"/>
    <w:rsid w:val="00C12FF2"/>
    <w:rsid w:val="00C2437A"/>
    <w:rsid w:val="00C24E59"/>
    <w:rsid w:val="00C32FBB"/>
    <w:rsid w:val="00C33BCA"/>
    <w:rsid w:val="00C3461B"/>
    <w:rsid w:val="00C42BF3"/>
    <w:rsid w:val="00C5436D"/>
    <w:rsid w:val="00C56C6D"/>
    <w:rsid w:val="00C57F69"/>
    <w:rsid w:val="00C62A92"/>
    <w:rsid w:val="00C64053"/>
    <w:rsid w:val="00C64886"/>
    <w:rsid w:val="00C65744"/>
    <w:rsid w:val="00C67B61"/>
    <w:rsid w:val="00C76736"/>
    <w:rsid w:val="00C801D5"/>
    <w:rsid w:val="00C80C1E"/>
    <w:rsid w:val="00C90966"/>
    <w:rsid w:val="00C93B33"/>
    <w:rsid w:val="00C9466A"/>
    <w:rsid w:val="00CB3AFD"/>
    <w:rsid w:val="00CC0393"/>
    <w:rsid w:val="00CC15E0"/>
    <w:rsid w:val="00CC1BDF"/>
    <w:rsid w:val="00CD2473"/>
    <w:rsid w:val="00CE28BD"/>
    <w:rsid w:val="00CE7ADE"/>
    <w:rsid w:val="00CE7F04"/>
    <w:rsid w:val="00CF4D08"/>
    <w:rsid w:val="00CF5C93"/>
    <w:rsid w:val="00CF71E5"/>
    <w:rsid w:val="00D13BED"/>
    <w:rsid w:val="00D164E6"/>
    <w:rsid w:val="00D174C8"/>
    <w:rsid w:val="00D211DC"/>
    <w:rsid w:val="00D236A8"/>
    <w:rsid w:val="00D3359F"/>
    <w:rsid w:val="00D447B7"/>
    <w:rsid w:val="00D45C03"/>
    <w:rsid w:val="00D46385"/>
    <w:rsid w:val="00D47B70"/>
    <w:rsid w:val="00D502A1"/>
    <w:rsid w:val="00D52CCF"/>
    <w:rsid w:val="00D73A06"/>
    <w:rsid w:val="00D73FE9"/>
    <w:rsid w:val="00D76EA7"/>
    <w:rsid w:val="00D845C0"/>
    <w:rsid w:val="00D84D8E"/>
    <w:rsid w:val="00D9010C"/>
    <w:rsid w:val="00D91D7B"/>
    <w:rsid w:val="00D95617"/>
    <w:rsid w:val="00D9723B"/>
    <w:rsid w:val="00D97B26"/>
    <w:rsid w:val="00DA0324"/>
    <w:rsid w:val="00DA09DD"/>
    <w:rsid w:val="00DA4A00"/>
    <w:rsid w:val="00DB4F06"/>
    <w:rsid w:val="00DB64FE"/>
    <w:rsid w:val="00DC0593"/>
    <w:rsid w:val="00DC2423"/>
    <w:rsid w:val="00DC2B30"/>
    <w:rsid w:val="00DD43CB"/>
    <w:rsid w:val="00DE068B"/>
    <w:rsid w:val="00DE1132"/>
    <w:rsid w:val="00DE11B4"/>
    <w:rsid w:val="00DE2AB7"/>
    <w:rsid w:val="00DE2E55"/>
    <w:rsid w:val="00DE45C9"/>
    <w:rsid w:val="00DE4983"/>
    <w:rsid w:val="00DF0649"/>
    <w:rsid w:val="00DF1992"/>
    <w:rsid w:val="00DF4236"/>
    <w:rsid w:val="00DF6F66"/>
    <w:rsid w:val="00E00782"/>
    <w:rsid w:val="00E01D70"/>
    <w:rsid w:val="00E05D12"/>
    <w:rsid w:val="00E104C8"/>
    <w:rsid w:val="00E10FF4"/>
    <w:rsid w:val="00E15BEA"/>
    <w:rsid w:val="00E23675"/>
    <w:rsid w:val="00E251E8"/>
    <w:rsid w:val="00E313F1"/>
    <w:rsid w:val="00E41203"/>
    <w:rsid w:val="00E45294"/>
    <w:rsid w:val="00E503C7"/>
    <w:rsid w:val="00E62B1B"/>
    <w:rsid w:val="00E63706"/>
    <w:rsid w:val="00E64FF6"/>
    <w:rsid w:val="00E674D5"/>
    <w:rsid w:val="00E71309"/>
    <w:rsid w:val="00E714DF"/>
    <w:rsid w:val="00E7684D"/>
    <w:rsid w:val="00E77B7D"/>
    <w:rsid w:val="00E94002"/>
    <w:rsid w:val="00E95EAB"/>
    <w:rsid w:val="00EA2E41"/>
    <w:rsid w:val="00EB1608"/>
    <w:rsid w:val="00EB6047"/>
    <w:rsid w:val="00EC036C"/>
    <w:rsid w:val="00EC0B74"/>
    <w:rsid w:val="00EC7FE7"/>
    <w:rsid w:val="00ED0BCD"/>
    <w:rsid w:val="00ED158D"/>
    <w:rsid w:val="00EE0350"/>
    <w:rsid w:val="00EE3CFB"/>
    <w:rsid w:val="00EF0B9F"/>
    <w:rsid w:val="00EF5F00"/>
    <w:rsid w:val="00EF674F"/>
    <w:rsid w:val="00F05CF0"/>
    <w:rsid w:val="00F0730D"/>
    <w:rsid w:val="00F21639"/>
    <w:rsid w:val="00F22B69"/>
    <w:rsid w:val="00F25011"/>
    <w:rsid w:val="00F271B2"/>
    <w:rsid w:val="00F42CAF"/>
    <w:rsid w:val="00F573C7"/>
    <w:rsid w:val="00F61B07"/>
    <w:rsid w:val="00F67794"/>
    <w:rsid w:val="00F72C32"/>
    <w:rsid w:val="00F7455F"/>
    <w:rsid w:val="00F74B02"/>
    <w:rsid w:val="00F76935"/>
    <w:rsid w:val="00F77DA8"/>
    <w:rsid w:val="00F80A92"/>
    <w:rsid w:val="00F80B1F"/>
    <w:rsid w:val="00F91D7F"/>
    <w:rsid w:val="00F92413"/>
    <w:rsid w:val="00F9735D"/>
    <w:rsid w:val="00F977D8"/>
    <w:rsid w:val="00FB0982"/>
    <w:rsid w:val="00FB1195"/>
    <w:rsid w:val="00FB2ABC"/>
    <w:rsid w:val="00FC1003"/>
    <w:rsid w:val="00FC12E8"/>
    <w:rsid w:val="00FD3E76"/>
    <w:rsid w:val="00FD484F"/>
    <w:rsid w:val="00FD4C72"/>
    <w:rsid w:val="00FD57CA"/>
    <w:rsid w:val="00FD792F"/>
    <w:rsid w:val="00FE0F03"/>
    <w:rsid w:val="00FF2EA9"/>
    <w:rsid w:val="00FF4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DA7"/>
    <w:rPr>
      <w:color w:val="0000FF" w:themeColor="hyperlink"/>
      <w:u w:val="single"/>
    </w:rPr>
  </w:style>
  <w:style w:type="paragraph" w:styleId="BalloonText">
    <w:name w:val="Balloon Text"/>
    <w:basedOn w:val="Normal"/>
    <w:link w:val="BalloonTextChar"/>
    <w:uiPriority w:val="99"/>
    <w:semiHidden/>
    <w:unhideWhenUsed/>
    <w:rsid w:val="007538D5"/>
    <w:rPr>
      <w:rFonts w:ascii="Tahoma" w:hAnsi="Tahoma" w:cs="Tahoma"/>
      <w:sz w:val="16"/>
      <w:szCs w:val="16"/>
    </w:rPr>
  </w:style>
  <w:style w:type="character" w:customStyle="1" w:styleId="BalloonTextChar">
    <w:name w:val="Balloon Text Char"/>
    <w:basedOn w:val="DefaultParagraphFont"/>
    <w:link w:val="BalloonText"/>
    <w:uiPriority w:val="99"/>
    <w:semiHidden/>
    <w:rsid w:val="007538D5"/>
    <w:rPr>
      <w:rFonts w:ascii="Tahoma" w:hAnsi="Tahoma" w:cs="Tahoma"/>
      <w:sz w:val="16"/>
      <w:szCs w:val="16"/>
    </w:rPr>
  </w:style>
  <w:style w:type="character" w:styleId="FollowedHyperlink">
    <w:name w:val="FollowedHyperlink"/>
    <w:basedOn w:val="DefaultParagraphFont"/>
    <w:uiPriority w:val="99"/>
    <w:semiHidden/>
    <w:unhideWhenUsed/>
    <w:rsid w:val="004B4B70"/>
    <w:rPr>
      <w:color w:val="800080" w:themeColor="followedHyperlink"/>
      <w:u w:val="single"/>
    </w:rPr>
  </w:style>
  <w:style w:type="paragraph" w:styleId="Header">
    <w:name w:val="header"/>
    <w:basedOn w:val="Normal"/>
    <w:link w:val="HeaderChar"/>
    <w:uiPriority w:val="99"/>
    <w:unhideWhenUsed/>
    <w:rsid w:val="00EB6047"/>
    <w:pPr>
      <w:tabs>
        <w:tab w:val="center" w:pos="4680"/>
        <w:tab w:val="right" w:pos="9360"/>
      </w:tabs>
    </w:pPr>
  </w:style>
  <w:style w:type="character" w:customStyle="1" w:styleId="HeaderChar">
    <w:name w:val="Header Char"/>
    <w:basedOn w:val="DefaultParagraphFont"/>
    <w:link w:val="Header"/>
    <w:uiPriority w:val="99"/>
    <w:rsid w:val="00EB6047"/>
  </w:style>
  <w:style w:type="paragraph" w:styleId="Footer">
    <w:name w:val="footer"/>
    <w:basedOn w:val="Normal"/>
    <w:link w:val="FooterChar"/>
    <w:uiPriority w:val="99"/>
    <w:unhideWhenUsed/>
    <w:rsid w:val="00EB6047"/>
    <w:pPr>
      <w:tabs>
        <w:tab w:val="center" w:pos="4680"/>
        <w:tab w:val="right" w:pos="9360"/>
      </w:tabs>
    </w:pPr>
  </w:style>
  <w:style w:type="character" w:customStyle="1" w:styleId="FooterChar">
    <w:name w:val="Footer Char"/>
    <w:basedOn w:val="DefaultParagraphFont"/>
    <w:link w:val="Footer"/>
    <w:uiPriority w:val="99"/>
    <w:rsid w:val="00EB6047"/>
  </w:style>
  <w:style w:type="paragraph" w:styleId="ListParagraph">
    <w:name w:val="List Paragraph"/>
    <w:basedOn w:val="Normal"/>
    <w:uiPriority w:val="34"/>
    <w:qFormat/>
    <w:rsid w:val="009F66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DA7"/>
    <w:rPr>
      <w:color w:val="0000FF" w:themeColor="hyperlink"/>
      <w:u w:val="single"/>
    </w:rPr>
  </w:style>
  <w:style w:type="paragraph" w:styleId="BalloonText">
    <w:name w:val="Balloon Text"/>
    <w:basedOn w:val="Normal"/>
    <w:link w:val="BalloonTextChar"/>
    <w:uiPriority w:val="99"/>
    <w:semiHidden/>
    <w:unhideWhenUsed/>
    <w:rsid w:val="007538D5"/>
    <w:rPr>
      <w:rFonts w:ascii="Tahoma" w:hAnsi="Tahoma" w:cs="Tahoma"/>
      <w:sz w:val="16"/>
      <w:szCs w:val="16"/>
    </w:rPr>
  </w:style>
  <w:style w:type="character" w:customStyle="1" w:styleId="BalloonTextChar">
    <w:name w:val="Balloon Text Char"/>
    <w:basedOn w:val="DefaultParagraphFont"/>
    <w:link w:val="BalloonText"/>
    <w:uiPriority w:val="99"/>
    <w:semiHidden/>
    <w:rsid w:val="007538D5"/>
    <w:rPr>
      <w:rFonts w:ascii="Tahoma" w:hAnsi="Tahoma" w:cs="Tahoma"/>
      <w:sz w:val="16"/>
      <w:szCs w:val="16"/>
    </w:rPr>
  </w:style>
  <w:style w:type="character" w:styleId="FollowedHyperlink">
    <w:name w:val="FollowedHyperlink"/>
    <w:basedOn w:val="DefaultParagraphFont"/>
    <w:uiPriority w:val="99"/>
    <w:semiHidden/>
    <w:unhideWhenUsed/>
    <w:rsid w:val="004B4B70"/>
    <w:rPr>
      <w:color w:val="800080" w:themeColor="followedHyperlink"/>
      <w:u w:val="single"/>
    </w:rPr>
  </w:style>
  <w:style w:type="paragraph" w:styleId="Header">
    <w:name w:val="header"/>
    <w:basedOn w:val="Normal"/>
    <w:link w:val="HeaderChar"/>
    <w:uiPriority w:val="99"/>
    <w:unhideWhenUsed/>
    <w:rsid w:val="00EB6047"/>
    <w:pPr>
      <w:tabs>
        <w:tab w:val="center" w:pos="4680"/>
        <w:tab w:val="right" w:pos="9360"/>
      </w:tabs>
    </w:pPr>
  </w:style>
  <w:style w:type="character" w:customStyle="1" w:styleId="HeaderChar">
    <w:name w:val="Header Char"/>
    <w:basedOn w:val="DefaultParagraphFont"/>
    <w:link w:val="Header"/>
    <w:uiPriority w:val="99"/>
    <w:rsid w:val="00EB6047"/>
  </w:style>
  <w:style w:type="paragraph" w:styleId="Footer">
    <w:name w:val="footer"/>
    <w:basedOn w:val="Normal"/>
    <w:link w:val="FooterChar"/>
    <w:uiPriority w:val="99"/>
    <w:unhideWhenUsed/>
    <w:rsid w:val="00EB6047"/>
    <w:pPr>
      <w:tabs>
        <w:tab w:val="center" w:pos="4680"/>
        <w:tab w:val="right" w:pos="9360"/>
      </w:tabs>
    </w:pPr>
  </w:style>
  <w:style w:type="character" w:customStyle="1" w:styleId="FooterChar">
    <w:name w:val="Footer Char"/>
    <w:basedOn w:val="DefaultParagraphFont"/>
    <w:link w:val="Footer"/>
    <w:uiPriority w:val="99"/>
    <w:rsid w:val="00EB6047"/>
  </w:style>
  <w:style w:type="paragraph" w:styleId="ListParagraph">
    <w:name w:val="List Paragraph"/>
    <w:basedOn w:val="Normal"/>
    <w:uiPriority w:val="34"/>
    <w:qFormat/>
    <w:rsid w:val="009F66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usinfo.uams.edu" TargetMode="External"/><Relationship Id="rId13" Type="http://schemas.openxmlformats.org/officeDocument/2006/relationships/image" Target="media/image4.png"/><Relationship Id="rId18" Type="http://schemas.openxmlformats.org/officeDocument/2006/relationships/hyperlink" Target="http://gusinfo.uams.edu" TargetMode="External"/><Relationship Id="rId3" Type="http://schemas.microsoft.com/office/2007/relationships/stylesWithEffects" Target="stylesWithEffects.xml"/><Relationship Id="rId21" Type="http://schemas.openxmlformats.org/officeDocument/2006/relationships/hyperlink" Target="http://studentfinancialservices.uams.ed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gusinfo.uams.ed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gusinfo.uams.edu" TargetMode="External"/><Relationship Id="rId20" Type="http://schemas.openxmlformats.org/officeDocument/2006/relationships/hyperlink" Target="http://registrar.uams.ed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registrar@uams.edu" TargetMode="External"/><Relationship Id="rId4" Type="http://schemas.openxmlformats.org/officeDocument/2006/relationships/settings" Target="settings.xml"/><Relationship Id="rId9" Type="http://schemas.openxmlformats.org/officeDocument/2006/relationships/hyperlink" Target="https://gus.uams.edu" TargetMode="External"/><Relationship Id="rId14" Type="http://schemas.openxmlformats.org/officeDocument/2006/relationships/image" Target="media/image5.png"/><Relationship Id="rId22" Type="http://schemas.openxmlformats.org/officeDocument/2006/relationships/hyperlink" Target="http://studentfinancialservices.uam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Arkansas for Medical Sciences</Company>
  <LinksUpToDate>false</LinksUpToDate>
  <CharactersWithSpaces>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Everhart, Clinton D</dc:creator>
  <cp:lastModifiedBy>Everhart, Clinton D</cp:lastModifiedBy>
  <cp:revision>8</cp:revision>
  <cp:lastPrinted>2016-05-15T15:43:00Z</cp:lastPrinted>
  <dcterms:created xsi:type="dcterms:W3CDTF">2016-05-16T20:30:00Z</dcterms:created>
  <dcterms:modified xsi:type="dcterms:W3CDTF">2016-05-16T22:24:00Z</dcterms:modified>
</cp:coreProperties>
</file>